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82"/>
        <w:numPr>
          <w:ilvl w:val="0"/>
          <w:numId w:val="2"/>
        </w:numPr>
        <w:contextualSpacing/>
        <w:ind w:left="0" w:right="0" w:firstLine="425"/>
        <w:keepNext/>
        <w:tabs>
          <w:tab w:val="left" w:pos="850" w:leader="none"/>
        </w:tabs>
        <w:rPr>
          <w:rFonts w:ascii="Times New Roman" w:hAnsi="Times New Roman"/>
          <w:sz w:val="28"/>
          <w:szCs w:val="28"/>
        </w:rPr>
      </w:pPr>
      <w:r/>
      <w:bookmarkStart w:id="0" w:name="_GoBack"/>
      <w:r/>
      <w:bookmarkEnd w:id="0"/>
      <w:r>
        <w:rPr>
          <w:rFonts w:ascii="Times New Roman" w:hAnsi="Times New Roman"/>
          <w:sz w:val="28"/>
          <w:szCs w:val="28"/>
        </w:rPr>
        <w:t xml:space="preserve">перечень шин</w:t>
      </w:r>
      <w:r>
        <w:rPr>
          <w:rFonts w:ascii="Times New Roman" w:hAnsi="Times New Roman"/>
          <w:sz w:val="28"/>
          <w:szCs w:val="28"/>
        </w:rPr>
        <w:t xml:space="preserve"> (раздельно работающих секций шин) ПС, на которых напряжение выходит за пределы, установленные графиками напряжения в контрольных пунктах, утвержденными диспетчерскими центрами, с выделением шин, на которых напряжение превышает наибольшее рабочее значение;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right="0" w:firstLine="425"/>
        <w:keepNext/>
        <w:tabs>
          <w:tab w:val="left" w:pos="1134" w:leader="none"/>
        </w:tabs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Отсутствуют</w:t>
      </w: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</w:p>
    <w:p>
      <w:pPr>
        <w:contextualSpacing/>
        <w:keepNext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82"/>
        <w:numPr>
          <w:ilvl w:val="0"/>
          <w:numId w:val="2"/>
        </w:numPr>
        <w:contextualSpacing/>
        <w:ind w:left="0" w:right="0" w:firstLine="425"/>
        <w:keepNext/>
        <w:tabs>
          <w:tab w:val="left" w:pos="850" w:leader="none"/>
        </w:tabs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перечень ЛЭП, токовая нагрузка которых превышает 90% от длительно допустимой на период замера, с выделением ЛЭП, нагрузка которых превышает длительно допустимую;</w:t>
      </w:r>
      <w:r>
        <w:rPr>
          <w:rFonts w:ascii="Times New Roman" w:hAnsi="Times New Roman"/>
          <w:sz w:val="28"/>
          <w:szCs w:val="28"/>
          <w14:ligatures w14:val="none"/>
        </w:rPr>
      </w:r>
      <w:r>
        <w:rPr>
          <w:rFonts w:ascii="Times New Roman" w:hAnsi="Times New Roman"/>
          <w:sz w:val="28"/>
          <w:szCs w:val="28"/>
          <w14:ligatures w14:val="none"/>
        </w:rPr>
      </w:r>
    </w:p>
    <w:p>
      <w:pPr>
        <w:contextualSpacing/>
        <w:ind w:left="0" w:right="0" w:firstLine="425"/>
        <w:keepNext/>
        <w:tabs>
          <w:tab w:val="left" w:pos="1134" w:leader="none"/>
        </w:tabs>
        <w:rPr>
          <w:rFonts w:ascii="Times New Roman" w:hAnsi="Times New Roman"/>
          <w:i/>
          <w:iCs/>
          <w:sz w:val="28"/>
          <w:szCs w:val="28"/>
          <w14:ligatures w14:val="none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Отсутствуют</w:t>
      </w:r>
      <w:r>
        <w:rPr>
          <w:rFonts w:ascii="Times New Roman" w:hAnsi="Times New Roman"/>
          <w:i/>
          <w:iCs/>
          <w:sz w:val="28"/>
          <w:szCs w:val="28"/>
          <w14:ligatures w14:val="none"/>
        </w:rPr>
      </w:r>
      <w:r>
        <w:rPr>
          <w:rFonts w:ascii="Times New Roman" w:hAnsi="Times New Roman"/>
          <w:i/>
          <w:iCs/>
          <w:sz w:val="28"/>
          <w:szCs w:val="28"/>
          <w14:ligatures w14:val="none"/>
        </w:rPr>
      </w:r>
    </w:p>
    <w:p>
      <w:pPr>
        <w:contextualSpacing/>
        <w:keepNext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82"/>
        <w:numPr>
          <w:ilvl w:val="0"/>
          <w:numId w:val="2"/>
        </w:numPr>
        <w:contextualSpacing/>
        <w:ind w:left="0" w:right="0" w:firstLine="425"/>
        <w:keepNext/>
        <w:tabs>
          <w:tab w:val="left" w:pos="850" w:leader="none"/>
        </w:tabs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перечень (авто-) трансформаторов, токовая нагрузка которых превышает 60% от номинальной на период замера, с выделением (авто-) трансформаторов, токовая нагрузка которых превышает номинальную.</w:t>
      </w:r>
      <w:r>
        <w:rPr>
          <w:rFonts w:ascii="Times New Roman" w:hAnsi="Times New Roman"/>
          <w:sz w:val="28"/>
          <w:szCs w:val="28"/>
          <w14:ligatures w14:val="none"/>
        </w:rPr>
      </w:r>
      <w:r>
        <w:rPr>
          <w:rFonts w:ascii="Times New Roman" w:hAnsi="Times New Roman"/>
          <w:sz w:val="28"/>
          <w:szCs w:val="28"/>
          <w14:ligatures w14:val="none"/>
        </w:rPr>
      </w:r>
    </w:p>
    <w:p>
      <w:pPr>
        <w:contextualSpacing/>
        <w:keepNext/>
        <w:tabs>
          <w:tab w:val="left" w:pos="1134" w:leader="none"/>
        </w:tabs>
        <w:rPr>
          <w:rFonts w:ascii="Times New Roman" w:hAnsi="Times New Roman"/>
          <w:i/>
          <w:sz w:val="28"/>
          <w:szCs w:val="28"/>
          <w:lang w:val="en-US"/>
        </w:rPr>
      </w:pPr>
      <w:r>
        <w:rPr>
          <w:rFonts w:ascii="Times New Roman" w:hAnsi="Times New Roman"/>
          <w:i/>
          <w:sz w:val="28"/>
          <w:szCs w:val="28"/>
        </w:rPr>
        <w:t xml:space="preserve">В таблице 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Excel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 (будет направлена позднее)</w:t>
      </w:r>
      <w:r>
        <w:rPr>
          <w:rFonts w:ascii="Times New Roman" w:hAnsi="Times New Roman"/>
          <w:i/>
          <w:sz w:val="28"/>
          <w:szCs w:val="28"/>
          <w:lang w:val="en-US"/>
        </w:rPr>
      </w:r>
    </w:p>
    <w:p>
      <w:pPr>
        <w:contextualSpacing/>
        <w:keepNext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82"/>
        <w:numPr>
          <w:ilvl w:val="0"/>
          <w:numId w:val="2"/>
        </w:numPr>
        <w:contextualSpacing/>
        <w:ind w:left="0" w:right="0" w:firstLine="425"/>
        <w:keepNext/>
        <w:tabs>
          <w:tab w:val="left" w:pos="850" w:leader="none"/>
        </w:tabs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по каждому регулируемому средству компенсации реактивной мощности </w:t>
      </w:r>
      <w:r>
        <w:rPr>
          <w:rFonts w:ascii="Times New Roman" w:hAnsi="Times New Roman"/>
          <w:sz w:val="28"/>
          <w:szCs w:val="28"/>
        </w:rPr>
        <w:t xml:space="preserve">на ПС, регулирование которых осуществлялось в период замера, приводится информация о применявшихся принципах управления данным оборудованием с указанием шин, по измерениям с которых осуществляется регулирование, а также заданных параметров регулирования - </w:t>
      </w:r>
      <w:r>
        <w:rPr>
          <w:rFonts w:ascii="Times New Roman" w:hAnsi="Times New Roman"/>
          <w:sz w:val="28"/>
          <w:szCs w:val="28"/>
        </w:rPr>
        <w:t xml:space="preserve">уставки</w:t>
      </w:r>
      <w:r>
        <w:rPr>
          <w:rFonts w:ascii="Times New Roman" w:hAnsi="Times New Roman"/>
          <w:sz w:val="28"/>
          <w:szCs w:val="28"/>
        </w:rPr>
        <w:t xml:space="preserve"> по напряжению и времени;</w:t>
      </w:r>
      <w:r>
        <w:rPr>
          <w:rFonts w:ascii="Times New Roman" w:hAnsi="Times New Roman"/>
          <w:sz w:val="28"/>
          <w:szCs w:val="28"/>
          <w14:ligatures w14:val="none"/>
        </w:rPr>
      </w:r>
      <w:r>
        <w:rPr>
          <w:rFonts w:ascii="Times New Roman" w:hAnsi="Times New Roman"/>
          <w:sz w:val="28"/>
          <w:szCs w:val="28"/>
          <w14:ligatures w14:val="none"/>
        </w:rPr>
      </w:r>
    </w:p>
    <w:p>
      <w:pPr>
        <w:contextualSpacing/>
        <w:keepNext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Регулирование отсутству</w:t>
      </w:r>
      <w:r>
        <w:rPr>
          <w:rFonts w:ascii="Times New Roman" w:hAnsi="Times New Roman"/>
          <w:i/>
          <w:sz w:val="28"/>
          <w:szCs w:val="28"/>
        </w:rPr>
        <w:t xml:space="preserve">ет, режим БСК ПС Чагода в приложении.</w:t>
      </w: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</w:p>
    <w:p>
      <w:pPr>
        <w:contextualSpacing/>
        <w:ind w:firstLine="0"/>
        <w:keepNext/>
        <w:tabs>
          <w:tab w:val="left" w:pos="1134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4">
    <w:name w:val="Heading 1"/>
    <w:basedOn w:val="842"/>
    <w:next w:val="842"/>
    <w:link w:val="66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5">
    <w:name w:val="Heading 1 Char"/>
    <w:basedOn w:val="843"/>
    <w:link w:val="664"/>
    <w:uiPriority w:val="9"/>
    <w:rPr>
      <w:rFonts w:ascii="Arial" w:hAnsi="Arial" w:eastAsia="Arial" w:cs="Arial"/>
      <w:sz w:val="40"/>
      <w:szCs w:val="40"/>
    </w:rPr>
  </w:style>
  <w:style w:type="paragraph" w:styleId="666">
    <w:name w:val="Heading 2"/>
    <w:basedOn w:val="842"/>
    <w:next w:val="842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7">
    <w:name w:val="Heading 2 Char"/>
    <w:basedOn w:val="843"/>
    <w:link w:val="666"/>
    <w:uiPriority w:val="9"/>
    <w:rPr>
      <w:rFonts w:ascii="Arial" w:hAnsi="Arial" w:eastAsia="Arial" w:cs="Arial"/>
      <w:sz w:val="34"/>
    </w:rPr>
  </w:style>
  <w:style w:type="paragraph" w:styleId="668">
    <w:name w:val="Heading 3"/>
    <w:basedOn w:val="842"/>
    <w:next w:val="842"/>
    <w:link w:val="66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9">
    <w:name w:val="Heading 3 Char"/>
    <w:basedOn w:val="843"/>
    <w:link w:val="668"/>
    <w:uiPriority w:val="9"/>
    <w:rPr>
      <w:rFonts w:ascii="Arial" w:hAnsi="Arial" w:eastAsia="Arial" w:cs="Arial"/>
      <w:sz w:val="30"/>
      <w:szCs w:val="30"/>
    </w:rPr>
  </w:style>
  <w:style w:type="paragraph" w:styleId="670">
    <w:name w:val="Heading 4"/>
    <w:basedOn w:val="842"/>
    <w:next w:val="842"/>
    <w:link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1">
    <w:name w:val="Heading 4 Char"/>
    <w:basedOn w:val="843"/>
    <w:link w:val="670"/>
    <w:uiPriority w:val="9"/>
    <w:rPr>
      <w:rFonts w:ascii="Arial" w:hAnsi="Arial" w:eastAsia="Arial" w:cs="Arial"/>
      <w:b/>
      <w:bCs/>
      <w:sz w:val="26"/>
      <w:szCs w:val="26"/>
    </w:rPr>
  </w:style>
  <w:style w:type="paragraph" w:styleId="672">
    <w:name w:val="Heading 5"/>
    <w:basedOn w:val="842"/>
    <w:next w:val="842"/>
    <w:link w:val="6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3">
    <w:name w:val="Heading 5 Char"/>
    <w:basedOn w:val="843"/>
    <w:link w:val="672"/>
    <w:uiPriority w:val="9"/>
    <w:rPr>
      <w:rFonts w:ascii="Arial" w:hAnsi="Arial" w:eastAsia="Arial" w:cs="Arial"/>
      <w:b/>
      <w:bCs/>
      <w:sz w:val="24"/>
      <w:szCs w:val="24"/>
    </w:rPr>
  </w:style>
  <w:style w:type="paragraph" w:styleId="674">
    <w:name w:val="Heading 6"/>
    <w:basedOn w:val="842"/>
    <w:next w:val="842"/>
    <w:link w:val="6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5">
    <w:name w:val="Heading 6 Char"/>
    <w:basedOn w:val="843"/>
    <w:link w:val="674"/>
    <w:uiPriority w:val="9"/>
    <w:rPr>
      <w:rFonts w:ascii="Arial" w:hAnsi="Arial" w:eastAsia="Arial" w:cs="Arial"/>
      <w:b/>
      <w:bCs/>
      <w:sz w:val="22"/>
      <w:szCs w:val="22"/>
    </w:rPr>
  </w:style>
  <w:style w:type="paragraph" w:styleId="676">
    <w:name w:val="Heading 7"/>
    <w:basedOn w:val="842"/>
    <w:next w:val="842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7">
    <w:name w:val="Heading 7 Char"/>
    <w:basedOn w:val="843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8">
    <w:name w:val="Heading 8"/>
    <w:basedOn w:val="842"/>
    <w:next w:val="842"/>
    <w:link w:val="6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9">
    <w:name w:val="Heading 8 Char"/>
    <w:basedOn w:val="843"/>
    <w:link w:val="678"/>
    <w:uiPriority w:val="9"/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842"/>
    <w:next w:val="842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>
    <w:name w:val="Heading 9 Char"/>
    <w:basedOn w:val="843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82">
    <w:name w:val="List Paragraph"/>
    <w:basedOn w:val="842"/>
    <w:uiPriority w:val="34"/>
    <w:qFormat/>
    <w:pPr>
      <w:contextualSpacing/>
      <w:ind w:left="720"/>
    </w:pPr>
  </w:style>
  <w:style w:type="paragraph" w:styleId="683">
    <w:name w:val="No Spacing"/>
    <w:uiPriority w:val="1"/>
    <w:qFormat/>
    <w:pPr>
      <w:spacing w:before="0" w:after="0" w:line="240" w:lineRule="auto"/>
    </w:pPr>
  </w:style>
  <w:style w:type="paragraph" w:styleId="684">
    <w:name w:val="Title"/>
    <w:basedOn w:val="842"/>
    <w:next w:val="842"/>
    <w:link w:val="68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5">
    <w:name w:val="Title Char"/>
    <w:basedOn w:val="843"/>
    <w:link w:val="684"/>
    <w:uiPriority w:val="10"/>
    <w:rPr>
      <w:sz w:val="48"/>
      <w:szCs w:val="48"/>
    </w:rPr>
  </w:style>
  <w:style w:type="paragraph" w:styleId="686">
    <w:name w:val="Subtitle"/>
    <w:basedOn w:val="842"/>
    <w:next w:val="842"/>
    <w:link w:val="687"/>
    <w:uiPriority w:val="11"/>
    <w:qFormat/>
    <w:pPr>
      <w:spacing w:before="200" w:after="200"/>
    </w:pPr>
    <w:rPr>
      <w:sz w:val="24"/>
      <w:szCs w:val="24"/>
    </w:rPr>
  </w:style>
  <w:style w:type="character" w:styleId="687">
    <w:name w:val="Subtitle Char"/>
    <w:basedOn w:val="843"/>
    <w:link w:val="686"/>
    <w:uiPriority w:val="11"/>
    <w:rPr>
      <w:sz w:val="24"/>
      <w:szCs w:val="24"/>
    </w:rPr>
  </w:style>
  <w:style w:type="paragraph" w:styleId="688">
    <w:name w:val="Quote"/>
    <w:basedOn w:val="842"/>
    <w:next w:val="842"/>
    <w:link w:val="689"/>
    <w:uiPriority w:val="29"/>
    <w:qFormat/>
    <w:pPr>
      <w:ind w:left="720" w:right="720"/>
    </w:pPr>
    <w:rPr>
      <w:i/>
    </w:rPr>
  </w:style>
  <w:style w:type="character" w:styleId="689">
    <w:name w:val="Quote Char"/>
    <w:link w:val="688"/>
    <w:uiPriority w:val="29"/>
    <w:rPr>
      <w:i/>
    </w:rPr>
  </w:style>
  <w:style w:type="paragraph" w:styleId="690">
    <w:name w:val="Intense Quote"/>
    <w:basedOn w:val="842"/>
    <w:next w:val="842"/>
    <w:link w:val="6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>
    <w:name w:val="Intense Quote Char"/>
    <w:link w:val="690"/>
    <w:uiPriority w:val="30"/>
    <w:rPr>
      <w:i/>
    </w:rPr>
  </w:style>
  <w:style w:type="paragraph" w:styleId="692">
    <w:name w:val="Header"/>
    <w:basedOn w:val="842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Header Char"/>
    <w:basedOn w:val="843"/>
    <w:link w:val="692"/>
    <w:uiPriority w:val="99"/>
  </w:style>
  <w:style w:type="paragraph" w:styleId="694">
    <w:name w:val="Footer"/>
    <w:basedOn w:val="842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>
    <w:name w:val="Footer Char"/>
    <w:basedOn w:val="843"/>
    <w:link w:val="694"/>
    <w:uiPriority w:val="99"/>
  </w:style>
  <w:style w:type="paragraph" w:styleId="696">
    <w:name w:val="Caption"/>
    <w:basedOn w:val="842"/>
    <w:next w:val="842"/>
    <w:link w:val="69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7">
    <w:name w:val="Caption Char"/>
    <w:basedOn w:val="843"/>
    <w:link w:val="696"/>
    <w:uiPriority w:val="35"/>
    <w:rPr>
      <w:b/>
      <w:bCs/>
      <w:color w:val="4f81bd" w:themeColor="accent1"/>
      <w:sz w:val="18"/>
      <w:szCs w:val="18"/>
    </w:rPr>
  </w:style>
  <w:style w:type="table" w:styleId="698">
    <w:name w:val="Table Grid"/>
    <w:basedOn w:val="84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>
    <w:name w:val="Table Grid Light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Plain Table 1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2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3">
    <w:name w:val="Plain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Plain Table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5">
    <w:name w:val="Grid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7">
    <w:name w:val="Grid Table 4 - Accent 1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8">
    <w:name w:val="Grid Table 4 - Accent 2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9">
    <w:name w:val="Grid Table 4 - Accent 3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0">
    <w:name w:val="Grid Table 4 - Accent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1">
    <w:name w:val="Grid Table 4 - Accent 5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2">
    <w:name w:val="Grid Table 4 - Accent 6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3">
    <w:name w:val="Grid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4">
    <w:name w:val="Grid Table 5 Dark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7">
    <w:name w:val="Grid Table 5 Dark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0">
    <w:name w:val="Grid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1">
    <w:name w:val="Grid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2">
    <w:name w:val="Grid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3">
    <w:name w:val="Grid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4">
    <w:name w:val="Grid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5">
    <w:name w:val="Grid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6">
    <w:name w:val="Grid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2">
    <w:name w:val="List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3">
    <w:name w:val="List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4">
    <w:name w:val="List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5">
    <w:name w:val="List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6">
    <w:name w:val="List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7">
    <w:name w:val="List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8">
    <w:name w:val="List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0">
    <w:name w:val="List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1">
    <w:name w:val="List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2">
    <w:name w:val="List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3">
    <w:name w:val="List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4">
    <w:name w:val="List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5">
    <w:name w:val="List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6">
    <w:name w:val="List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7">
    <w:name w:val="List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8">
    <w:name w:val="List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9">
    <w:name w:val="List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0">
    <w:name w:val="List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1">
    <w:name w:val="List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2">
    <w:name w:val="List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3">
    <w:name w:val="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4">
    <w:name w:val="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5">
    <w:name w:val="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6">
    <w:name w:val="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7">
    <w:name w:val="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8">
    <w:name w:val="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9">
    <w:name w:val="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0">
    <w:name w:val="Bordered &amp; 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Bordered &amp; 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2">
    <w:name w:val="Bordered &amp; 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3">
    <w:name w:val="Bordered &amp; 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4">
    <w:name w:val="Bordered &amp; 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5">
    <w:name w:val="Bordered &amp; 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6">
    <w:name w:val="Bordered &amp; 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7">
    <w:name w:val="Bordered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8">
    <w:name w:val="Bordered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9">
    <w:name w:val="Bordered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0">
    <w:name w:val="Bordered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1">
    <w:name w:val="Bordered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2">
    <w:name w:val="Bordered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3">
    <w:name w:val="Bordered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4">
    <w:name w:val="Hyperlink"/>
    <w:uiPriority w:val="99"/>
    <w:unhideWhenUsed/>
    <w:rPr>
      <w:color w:val="0000ff" w:themeColor="hyperlink"/>
      <w:u w:val="single"/>
    </w:rPr>
  </w:style>
  <w:style w:type="paragraph" w:styleId="825">
    <w:name w:val="footnote text"/>
    <w:basedOn w:val="842"/>
    <w:link w:val="826"/>
    <w:uiPriority w:val="99"/>
    <w:semiHidden/>
    <w:unhideWhenUsed/>
    <w:pPr>
      <w:spacing w:after="40" w:line="240" w:lineRule="auto"/>
    </w:pPr>
    <w:rPr>
      <w:sz w:val="18"/>
    </w:rPr>
  </w:style>
  <w:style w:type="character" w:styleId="826">
    <w:name w:val="Footnote Text Char"/>
    <w:link w:val="825"/>
    <w:uiPriority w:val="99"/>
    <w:rPr>
      <w:sz w:val="18"/>
    </w:rPr>
  </w:style>
  <w:style w:type="character" w:styleId="827">
    <w:name w:val="footnote reference"/>
    <w:basedOn w:val="843"/>
    <w:uiPriority w:val="99"/>
    <w:unhideWhenUsed/>
    <w:rPr>
      <w:vertAlign w:val="superscript"/>
    </w:rPr>
  </w:style>
  <w:style w:type="paragraph" w:styleId="828">
    <w:name w:val="endnote text"/>
    <w:basedOn w:val="842"/>
    <w:link w:val="829"/>
    <w:uiPriority w:val="99"/>
    <w:semiHidden/>
    <w:unhideWhenUsed/>
    <w:pPr>
      <w:spacing w:after="0" w:line="240" w:lineRule="auto"/>
    </w:pPr>
    <w:rPr>
      <w:sz w:val="20"/>
    </w:rPr>
  </w:style>
  <w:style w:type="character" w:styleId="829">
    <w:name w:val="Endnote Text Char"/>
    <w:link w:val="828"/>
    <w:uiPriority w:val="99"/>
    <w:rPr>
      <w:sz w:val="20"/>
    </w:rPr>
  </w:style>
  <w:style w:type="character" w:styleId="830">
    <w:name w:val="endnote reference"/>
    <w:basedOn w:val="843"/>
    <w:uiPriority w:val="99"/>
    <w:semiHidden/>
    <w:unhideWhenUsed/>
    <w:rPr>
      <w:vertAlign w:val="superscript"/>
    </w:rPr>
  </w:style>
  <w:style w:type="paragraph" w:styleId="831">
    <w:name w:val="toc 1"/>
    <w:basedOn w:val="842"/>
    <w:next w:val="842"/>
    <w:uiPriority w:val="39"/>
    <w:unhideWhenUsed/>
    <w:pPr>
      <w:ind w:left="0" w:right="0" w:firstLine="0"/>
      <w:spacing w:after="57"/>
    </w:pPr>
  </w:style>
  <w:style w:type="paragraph" w:styleId="832">
    <w:name w:val="toc 2"/>
    <w:basedOn w:val="842"/>
    <w:next w:val="842"/>
    <w:uiPriority w:val="39"/>
    <w:unhideWhenUsed/>
    <w:pPr>
      <w:ind w:left="283" w:right="0" w:firstLine="0"/>
      <w:spacing w:after="57"/>
    </w:pPr>
  </w:style>
  <w:style w:type="paragraph" w:styleId="833">
    <w:name w:val="toc 3"/>
    <w:basedOn w:val="842"/>
    <w:next w:val="842"/>
    <w:uiPriority w:val="39"/>
    <w:unhideWhenUsed/>
    <w:pPr>
      <w:ind w:left="567" w:right="0" w:firstLine="0"/>
      <w:spacing w:after="57"/>
    </w:pPr>
  </w:style>
  <w:style w:type="paragraph" w:styleId="834">
    <w:name w:val="toc 4"/>
    <w:basedOn w:val="842"/>
    <w:next w:val="842"/>
    <w:uiPriority w:val="39"/>
    <w:unhideWhenUsed/>
    <w:pPr>
      <w:ind w:left="850" w:right="0" w:firstLine="0"/>
      <w:spacing w:after="57"/>
    </w:pPr>
  </w:style>
  <w:style w:type="paragraph" w:styleId="835">
    <w:name w:val="toc 5"/>
    <w:basedOn w:val="842"/>
    <w:next w:val="842"/>
    <w:uiPriority w:val="39"/>
    <w:unhideWhenUsed/>
    <w:pPr>
      <w:ind w:left="1134" w:right="0" w:firstLine="0"/>
      <w:spacing w:after="57"/>
    </w:pPr>
  </w:style>
  <w:style w:type="paragraph" w:styleId="836">
    <w:name w:val="toc 6"/>
    <w:basedOn w:val="842"/>
    <w:next w:val="842"/>
    <w:uiPriority w:val="39"/>
    <w:unhideWhenUsed/>
    <w:pPr>
      <w:ind w:left="1417" w:right="0" w:firstLine="0"/>
      <w:spacing w:after="57"/>
    </w:pPr>
  </w:style>
  <w:style w:type="paragraph" w:styleId="837">
    <w:name w:val="toc 7"/>
    <w:basedOn w:val="842"/>
    <w:next w:val="842"/>
    <w:uiPriority w:val="39"/>
    <w:unhideWhenUsed/>
    <w:pPr>
      <w:ind w:left="1701" w:right="0" w:firstLine="0"/>
      <w:spacing w:after="57"/>
    </w:pPr>
  </w:style>
  <w:style w:type="paragraph" w:styleId="838">
    <w:name w:val="toc 8"/>
    <w:basedOn w:val="842"/>
    <w:next w:val="842"/>
    <w:uiPriority w:val="39"/>
    <w:unhideWhenUsed/>
    <w:pPr>
      <w:ind w:left="1984" w:right="0" w:firstLine="0"/>
      <w:spacing w:after="57"/>
    </w:pPr>
  </w:style>
  <w:style w:type="paragraph" w:styleId="839">
    <w:name w:val="toc 9"/>
    <w:basedOn w:val="842"/>
    <w:next w:val="842"/>
    <w:uiPriority w:val="39"/>
    <w:unhideWhenUsed/>
    <w:pPr>
      <w:ind w:left="2268" w:right="0" w:firstLine="0"/>
      <w:spacing w:after="57"/>
    </w:pPr>
  </w:style>
  <w:style w:type="paragraph" w:styleId="840">
    <w:name w:val="TOC Heading"/>
    <w:uiPriority w:val="39"/>
    <w:unhideWhenUsed/>
  </w:style>
  <w:style w:type="paragraph" w:styleId="841">
    <w:name w:val="table of figures"/>
    <w:basedOn w:val="842"/>
    <w:next w:val="842"/>
    <w:uiPriority w:val="99"/>
    <w:unhideWhenUsed/>
    <w:pPr>
      <w:spacing w:after="0" w:afterAutospacing="0"/>
    </w:pPr>
  </w:style>
  <w:style w:type="paragraph" w:styleId="842" w:default="1">
    <w:name w:val="Normal"/>
    <w:qFormat/>
    <w:pPr>
      <w:ind w:firstLine="709"/>
      <w:jc w:val="both"/>
    </w:pPr>
    <w:rPr>
      <w:rFonts w:ascii="Calibri" w:hAnsi="Calibri" w:eastAsia="Calibri"/>
      <w:sz w:val="22"/>
      <w:szCs w:val="22"/>
      <w:lang w:eastAsia="en-US"/>
    </w:rPr>
  </w:style>
  <w:style w:type="character" w:styleId="843" w:default="1">
    <w:name w:val="Default Paragraph Font"/>
    <w:uiPriority w:val="1"/>
    <w:semiHidden/>
    <w:unhideWhenUsed/>
  </w:style>
  <w:style w:type="table" w:styleId="84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Р7-Офис/2024.4.2.691</Application>
  <Company>Vologda-Energo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</dc:title>
  <dc:creator>AlVolkov</dc:creator>
  <cp:lastModifiedBy>vol00727</cp:lastModifiedBy>
  <cp:revision>4</cp:revision>
  <dcterms:created xsi:type="dcterms:W3CDTF">2024-02-16T10:16:00Z</dcterms:created>
  <dcterms:modified xsi:type="dcterms:W3CDTF">2025-08-11T13:01:53Z</dcterms:modified>
</cp:coreProperties>
</file>